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Statement of Work (SOW): IT Contractor Services</w:t>
      </w:r>
    </w:p>
    <w:p>
      <w:pPr>
        <w:pStyle w:val="Heading2"/>
      </w:pPr>
      <w:r>
        <w:t>1. Introduction</w:t>
      </w:r>
    </w:p>
    <w:p>
      <w:r>
        <w:t>This Statement of Work (SOW) outlines the requirements, deliverables, and responsibilities for the provision of IT contracting services between [Client Name] (the Client) and [Vendor Name] (the Contractor). The purpose of this project is to implement and support IT solutions aimed at enhancing operational efficiency and achieving business goals.</w:t>
      </w:r>
    </w:p>
    <w:p>
      <w:pPr>
        <w:pStyle w:val="Heading2"/>
      </w:pPr>
      <w:r>
        <w:t>2. Scope of Work</w:t>
      </w:r>
    </w:p>
    <w:p>
      <w:r>
        <w:t>The Contractor will be responsible for performing the following tasks:</w:t>
      </w:r>
    </w:p>
    <w:p>
      <w:r>
        <w:t>1. Design, develop, and implement IT systems, including software and hardware components.</w:t>
        <w:br/>
        <w:t>2. Perform system testing, deployment, and troubleshooting.</w:t>
        <w:br/>
        <w:t>3. Provide ongoing maintenance, monitoring, and technical support.</w:t>
        <w:br/>
        <w:t>4. Develop user training materials and conduct training sessions.</w:t>
      </w:r>
    </w:p>
    <w:p>
      <w:pPr>
        <w:pStyle w:val="Heading2"/>
      </w:pPr>
      <w:r>
        <w:t>3. Project Deliverables</w:t>
      </w:r>
    </w:p>
    <w:p>
      <w:r>
        <w:t>The Contractor will provide the following deliverables as part of the project:</w:t>
      </w:r>
    </w:p>
    <w:p>
      <w:r>
        <w:t>1. Detailed system design documentation.</w:t>
        <w:br/>
        <w:t>2. Functional IT system, fully tested and deployed.</w:t>
        <w:br/>
        <w:t>3. Weekly progress reports submitted to the Client.</w:t>
        <w:br/>
        <w:t>4. End-user training manuals and sessions.</w:t>
      </w:r>
    </w:p>
    <w:p>
      <w:pPr>
        <w:pStyle w:val="Heading2"/>
      </w:pPr>
      <w:r>
        <w:t>4. Project Schedule and Milestones</w:t>
      </w:r>
    </w:p>
    <w:p>
      <w:r>
        <w:t>The project will adhere to the following schedule and milestones: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Milestone</w:t>
            </w:r>
          </w:p>
        </w:tc>
        <w:tc>
          <w:tcPr>
            <w:tcW w:type="dxa" w:w="4320"/>
          </w:tcPr>
          <w:p>
            <w:r>
              <w:t>Completion Date</w:t>
            </w:r>
          </w:p>
        </w:tc>
      </w:tr>
      <w:tr>
        <w:tc>
          <w:tcPr>
            <w:tcW w:type="dxa" w:w="4320"/>
          </w:tcPr>
          <w:p>
            <w:r>
              <w:t>Project Kickoff</w:t>
            </w:r>
          </w:p>
        </w:tc>
        <w:tc>
          <w:tcPr>
            <w:tcW w:type="dxa" w:w="4320"/>
          </w:tcPr>
          <w:p>
            <w:r>
              <w:t>MM/DD/YYYY</w:t>
            </w:r>
          </w:p>
        </w:tc>
      </w:tr>
      <w:tr>
        <w:tc>
          <w:tcPr>
            <w:tcW w:type="dxa" w:w="4320"/>
          </w:tcPr>
          <w:p>
            <w:r>
              <w:t>System Design Completion</w:t>
            </w:r>
          </w:p>
        </w:tc>
        <w:tc>
          <w:tcPr>
            <w:tcW w:type="dxa" w:w="4320"/>
          </w:tcPr>
          <w:p>
            <w:r>
              <w:t>MM/DD/YYYY</w:t>
            </w:r>
          </w:p>
        </w:tc>
      </w:tr>
      <w:tr>
        <w:tc>
          <w:tcPr>
            <w:tcW w:type="dxa" w:w="4320"/>
          </w:tcPr>
          <w:p>
            <w:r>
              <w:t>System Development and Testing</w:t>
            </w:r>
          </w:p>
        </w:tc>
        <w:tc>
          <w:tcPr>
            <w:tcW w:type="dxa" w:w="4320"/>
          </w:tcPr>
          <w:p>
            <w:r>
              <w:t>MM/DD/YYYY</w:t>
            </w:r>
          </w:p>
        </w:tc>
      </w:tr>
      <w:tr>
        <w:tc>
          <w:tcPr>
            <w:tcW w:type="dxa" w:w="4320"/>
          </w:tcPr>
          <w:p>
            <w:r>
              <w:t>System Deployment</w:t>
            </w:r>
          </w:p>
        </w:tc>
        <w:tc>
          <w:tcPr>
            <w:tcW w:type="dxa" w:w="4320"/>
          </w:tcPr>
          <w:p>
            <w:r>
              <w:t>MM/DD/YYYY</w:t>
            </w:r>
          </w:p>
        </w:tc>
      </w:tr>
      <w:tr>
        <w:tc>
          <w:tcPr>
            <w:tcW w:type="dxa" w:w="4320"/>
          </w:tcPr>
          <w:p>
            <w:r>
              <w:t>Training and Project Closeout</w:t>
            </w:r>
          </w:p>
        </w:tc>
        <w:tc>
          <w:tcPr>
            <w:tcW w:type="dxa" w:w="4320"/>
          </w:tcPr>
          <w:p>
            <w:r>
              <w:t>MM/DD/YYYY</w:t>
            </w:r>
          </w:p>
        </w:tc>
      </w:tr>
    </w:tbl>
    <w:p>
      <w:pPr>
        <w:pStyle w:val="Heading2"/>
      </w:pPr>
      <w:r>
        <w:t>5. Roles and Responsibilities</w:t>
      </w:r>
    </w:p>
    <w:p>
      <w:r>
        <w:t>The roles and responsibilities of the parties involved are as follows:</w:t>
      </w:r>
    </w:p>
    <w:p>
      <w:pPr>
        <w:pStyle w:val="Heading3"/>
      </w:pPr>
      <w:r>
        <w:t>Client Responsibilities</w:t>
      </w:r>
    </w:p>
    <w:p>
      <w:r>
        <w:t>- Provide access to necessary systems, tools, and personnel.</w:t>
        <w:br/>
        <w:t>- Approve deliverables and provide timely feedback.</w:t>
        <w:br/>
        <w:t>- Ensure prompt payment upon milestone completion.</w:t>
      </w:r>
    </w:p>
    <w:p>
      <w:pPr>
        <w:pStyle w:val="Heading3"/>
      </w:pPr>
      <w:r>
        <w:t>Contractor Responsibilities</w:t>
      </w:r>
    </w:p>
    <w:p>
      <w:r>
        <w:t>- Complete all tasks outlined in the Scope of Work.</w:t>
        <w:br/>
        <w:t>- Provide regular progress updates and documentation.</w:t>
        <w:br/>
        <w:t>- Ensure deliverables meet agreed-upon quality and timelines.</w:t>
      </w:r>
    </w:p>
    <w:p>
      <w:pPr>
        <w:pStyle w:val="Heading2"/>
      </w:pPr>
      <w:r>
        <w:t>6. Acceptance Criteria</w:t>
      </w:r>
    </w:p>
    <w:p>
      <w:r>
        <w:t>The deliverables will be considered complete and accepted when they meet the following criteria:</w:t>
        <w:br/>
        <w:t>- All system components are functional and pass user acceptance testing.</w:t>
        <w:br/>
        <w:t>- All documentation has been provided and approved.</w:t>
        <w:br/>
        <w:t>- Training sessions have been completed and validated by the Client.</w:t>
      </w:r>
    </w:p>
    <w:p>
      <w:pPr>
        <w:pStyle w:val="Heading2"/>
      </w:pPr>
      <w:r>
        <w:t>7. Payment Terms</w:t>
      </w:r>
    </w:p>
    <w:p>
      <w:r>
        <w:t>Payment will be made based on the following schedule and milestones:</w:t>
        <w:br/>
        <w:t>1. Project Kickoff: 20% of total project cost.</w:t>
        <w:br/>
        <w:t>2. System Design Completion: 20% of total project cost.</w:t>
        <w:br/>
        <w:t>3. System Development and Testing: 30% of total project cost.</w:t>
        <w:br/>
        <w:t>4. System Deployment: 20% of total project cost.</w:t>
        <w:br/>
        <w:t>5. Project Closeout: 10% of total project cost.</w:t>
      </w:r>
    </w:p>
    <w:p>
      <w:pPr>
        <w:pStyle w:val="Heading2"/>
      </w:pPr>
      <w:r>
        <w:t>8. Change Control Process</w:t>
      </w:r>
    </w:p>
    <w:p>
      <w:r>
        <w:t>Any changes to the project scope, schedule, or deliverables must be submitted in writing and approved by both parties before implementation. A change request will include the following:</w:t>
        <w:br/>
        <w:t>- Description of the requested change.</w:t>
        <w:br/>
        <w:t>- Impact on schedule, cost, or deliverables.</w:t>
        <w:br/>
        <w:t>- Approval signature from authorized representatives.</w:t>
      </w:r>
    </w:p>
    <w:p>
      <w:pPr>
        <w:pStyle w:val="Heading2"/>
      </w:pPr>
      <w:r>
        <w:t>9. Risk Management</w:t>
      </w:r>
    </w:p>
    <w:p>
      <w:r>
        <w:t>The following risks have been identified, along with mitigation strategies:</w:t>
        <w:br/>
        <w:t>1. Delays in system access or approvals - Mitigation: Early communication and follow-up.</w:t>
        <w:br/>
        <w:t>2. Scope creep - Mitigation: Strict adherence to the Change Control Process.</w:t>
        <w:br/>
        <w:t>3. Resource unavailability - Mitigation: Contingency planning for personnel.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